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4</w:t>
      </w:r>
    </w:p>
    <w:p w:rsid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P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6820">
        <w:rPr>
          <w:rFonts w:ascii="Times New Roman" w:hAnsi="Times New Roman" w:cs="Times New Roman"/>
          <w:sz w:val="28"/>
          <w:szCs w:val="28"/>
        </w:rPr>
        <w:t>ҚАРЫНДАШПЕН СЫЗУ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маркшейдерлі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көпшілігі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</w:t>
      </w:r>
      <w:r w:rsidR="003D49D6">
        <w:rPr>
          <w:rFonts w:ascii="Times New Roman" w:hAnsi="Times New Roman" w:cs="Times New Roman"/>
          <w:sz w:val="28"/>
          <w:szCs w:val="28"/>
        </w:rPr>
        <w:t>ады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бастырылады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с</w:t>
      </w:r>
      <w:r w:rsidRPr="00B06820">
        <w:rPr>
          <w:rFonts w:ascii="Times New Roman" w:hAnsi="Times New Roman" w:cs="Times New Roman"/>
          <w:sz w:val="28"/>
          <w:szCs w:val="28"/>
        </w:rPr>
        <w:t>ызбаны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ластайды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нашарлатады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графика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қолыңызда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салмай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қайралған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ұшынан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5-7 см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графитті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лекаладан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үшбұрыштан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тіктені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жағына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қайралуы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ал графит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зімпара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терісіне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түзетілуі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тереңдікті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қалдырмау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басусыз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сызыңыз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сатылған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бороздалар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тушьмен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көмкеріледі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өші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ілмейді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шеті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жарықтандырылуы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шығармай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көлбеуін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өзгертпей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айналдырмай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0,1 мм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үзілусіз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безубринсіз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т-З т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3D49D6" w:rsidRPr="00B06820" w:rsidRDefault="003D49D6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3D49D6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Қарындашпен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жұмыс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істеу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техникасы</w:t>
      </w:r>
      <w:proofErr w:type="spellEnd"/>
      <w:r w:rsidR="003D49D6" w:rsidRPr="003D49D6">
        <w:rPr>
          <w:rFonts w:ascii="Times New Roman" w:hAnsi="Times New Roman" w:cs="Times New Roman"/>
          <w:i/>
          <w:sz w:val="28"/>
          <w:szCs w:val="28"/>
        </w:rPr>
        <w:t>.</w:t>
      </w:r>
    </w:p>
    <w:p w:rsidR="003D49D6" w:rsidRPr="00B06820" w:rsidRDefault="003D49D6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нүктелеріне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шаншуларға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м</w:t>
      </w:r>
      <w:r w:rsidRPr="00B06820">
        <w:rPr>
          <w:rFonts w:ascii="Times New Roman" w:hAnsi="Times New Roman" w:cs="Times New Roman"/>
          <w:sz w:val="28"/>
          <w:szCs w:val="28"/>
        </w:rPr>
        <w:t>ұқият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қысып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саусақтарының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ортасына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нүктені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өтетініне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шаншумен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шаншумен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сезіледі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нүктенің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жазықтығына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</w:t>
      </w:r>
      <w:r>
        <w:rPr>
          <w:rFonts w:ascii="Times New Roman" w:hAnsi="Times New Roman" w:cs="Times New Roman"/>
          <w:sz w:val="28"/>
          <w:szCs w:val="28"/>
        </w:rPr>
        <w:t>рындаш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(60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B06820">
        <w:rPr>
          <w:rFonts w:ascii="Times New Roman" w:hAnsi="Times New Roman" w:cs="Times New Roman"/>
          <w:sz w:val="28"/>
          <w:szCs w:val="28"/>
        </w:rPr>
        <w:t>70</w:t>
      </w:r>
      <w:r w:rsidRPr="00B06820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осі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сызылатын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бейнеленуі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бұруға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қабырғасынан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ойылмаған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жуылуы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сөнді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комбинацияларынан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ұшынан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68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6820">
        <w:rPr>
          <w:rFonts w:ascii="Times New Roman" w:hAnsi="Times New Roman" w:cs="Times New Roman"/>
          <w:sz w:val="28"/>
          <w:szCs w:val="28"/>
        </w:rPr>
        <w:t xml:space="preserve">5 см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штришкаларды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Белгіленген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нүктеден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(0,5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B06820">
        <w:rPr>
          <w:rFonts w:ascii="Times New Roman" w:hAnsi="Times New Roman" w:cs="Times New Roman"/>
          <w:sz w:val="28"/>
          <w:szCs w:val="28"/>
        </w:rPr>
        <w:t xml:space="preserve">1,0 мм)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жұлып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тастамайды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штришканың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екі-үш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сөндіреді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қисығын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зі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мпара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сіңіру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графиттің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өткі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қырларын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бұруға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820">
        <w:rPr>
          <w:rFonts w:ascii="Times New Roman" w:hAnsi="Times New Roman" w:cs="Times New Roman"/>
          <w:sz w:val="28"/>
          <w:szCs w:val="28"/>
          <w:lang w:val="kk-KZ"/>
        </w:rPr>
        <w:t>СЫЗБА РАМКАЛАРЫН ЖӘНЕ БҰРЫШТЫҚ ШТАМПТАРДЫ ҚҰРУ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40F5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9D6">
        <w:rPr>
          <w:rFonts w:ascii="Times New Roman" w:hAnsi="Times New Roman" w:cs="Times New Roman"/>
          <w:sz w:val="28"/>
          <w:szCs w:val="28"/>
          <w:lang w:val="kk-KZ"/>
        </w:rPr>
        <w:t>Топографиялық сызуды зерттеу негізінен рамкамен және мөртабанмен ресімделген стандартты форматтағы көлемі 210 х 148 мм қағазда жүргізілетін болады. Сызудың сол жақ жиегінен 20 мм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D49D6">
        <w:rPr>
          <w:rFonts w:ascii="Times New Roman" w:hAnsi="Times New Roman" w:cs="Times New Roman"/>
          <w:sz w:val="28"/>
          <w:szCs w:val="28"/>
          <w:lang w:val="kk-KZ"/>
        </w:rPr>
        <w:t xml:space="preserve">шегініп, рамканың өлшемдеріне сүйене отырып, жартылай вагондардың өлшемін есептеп, оны диагональдардың қиылысу нүктесінен тікбұрыштың бұрыштық нүктелерін алады. Штамп сызбаның оң жақ бұрышында сызылады және басында қарапайым қолжазба шрифтімен толтырылады. </w:t>
      </w:r>
      <w:r w:rsidRPr="00B06820">
        <w:rPr>
          <w:rFonts w:ascii="Times New Roman" w:hAnsi="Times New Roman" w:cs="Times New Roman"/>
          <w:sz w:val="28"/>
          <w:szCs w:val="28"/>
        </w:rPr>
        <w:t xml:space="preserve">Диагональ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рамкалардың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өлшемдерінің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алшақтығы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3 мм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(сурет 1).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62600" cy="4274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1" t="8475" r="7777" b="2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4B2" w:rsidRDefault="00B834B2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834B2" w:rsidRPr="00B06820" w:rsidRDefault="00B834B2" w:rsidP="00B834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 1</w:t>
      </w:r>
      <w:bookmarkStart w:id="0" w:name="_GoBack"/>
      <w:bookmarkEnd w:id="0"/>
    </w:p>
    <w:sectPr w:rsidR="00B834B2" w:rsidRPr="00B06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B3"/>
    <w:rsid w:val="000740F5"/>
    <w:rsid w:val="003D49D6"/>
    <w:rsid w:val="008252B3"/>
    <w:rsid w:val="00B06820"/>
    <w:rsid w:val="00B8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8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8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578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2020-01-09T06:04:00Z</dcterms:created>
  <dcterms:modified xsi:type="dcterms:W3CDTF">2022-01-26T07:10:00Z</dcterms:modified>
</cp:coreProperties>
</file>